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8761" w14:textId="77777777" w:rsidR="004745AD" w:rsidRDefault="00746F8E" w:rsidP="007C6D08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46F8E">
        <w:rPr>
          <w:rFonts w:ascii="Verdana" w:hAnsi="Verdana"/>
          <w:b/>
          <w:bCs/>
          <w:sz w:val="20"/>
          <w:szCs w:val="20"/>
        </w:rPr>
        <w:t xml:space="preserve">Písomná akceptácia cenníka odborných služieb </w:t>
      </w:r>
    </w:p>
    <w:p w14:paraId="4AED9E6B" w14:textId="77777777" w:rsidR="004745AD" w:rsidRDefault="00746F8E" w:rsidP="007C6D08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46F8E">
        <w:rPr>
          <w:rFonts w:ascii="Verdana" w:hAnsi="Verdana"/>
          <w:b/>
          <w:bCs/>
          <w:sz w:val="20"/>
          <w:szCs w:val="20"/>
        </w:rPr>
        <w:t xml:space="preserve">pre zadávateľov (CRO) </w:t>
      </w:r>
      <w:r w:rsidR="004745AD">
        <w:rPr>
          <w:rFonts w:ascii="Verdana" w:hAnsi="Verdana"/>
          <w:b/>
          <w:bCs/>
          <w:sz w:val="20"/>
          <w:szCs w:val="20"/>
        </w:rPr>
        <w:t xml:space="preserve">v predzmluvnej fáze </w:t>
      </w:r>
      <w:r w:rsidRPr="00746F8E">
        <w:rPr>
          <w:rFonts w:ascii="Verdana" w:hAnsi="Verdana"/>
          <w:b/>
          <w:bCs/>
          <w:sz w:val="20"/>
          <w:szCs w:val="20"/>
        </w:rPr>
        <w:t xml:space="preserve">klinického skúšania </w:t>
      </w:r>
    </w:p>
    <w:p w14:paraId="634F9CA4" w14:textId="2BCF4DEF" w:rsidR="00746F8E" w:rsidRPr="00746F8E" w:rsidRDefault="00746F8E" w:rsidP="007C6D08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46F8E">
        <w:rPr>
          <w:rFonts w:ascii="Verdana" w:hAnsi="Verdana"/>
          <w:b/>
          <w:bCs/>
          <w:sz w:val="20"/>
          <w:szCs w:val="20"/>
        </w:rPr>
        <w:t xml:space="preserve">v Univerzitnej nemocnici L. </w:t>
      </w:r>
      <w:proofErr w:type="spellStart"/>
      <w:r w:rsidRPr="00746F8E">
        <w:rPr>
          <w:rFonts w:ascii="Verdana" w:hAnsi="Verdana"/>
          <w:b/>
          <w:bCs/>
          <w:sz w:val="20"/>
          <w:szCs w:val="20"/>
        </w:rPr>
        <w:t>Pasteura</w:t>
      </w:r>
      <w:proofErr w:type="spellEnd"/>
      <w:r w:rsidRPr="00746F8E">
        <w:rPr>
          <w:rFonts w:ascii="Verdana" w:hAnsi="Verdana"/>
          <w:b/>
          <w:bCs/>
          <w:sz w:val="20"/>
          <w:szCs w:val="20"/>
        </w:rPr>
        <w:t xml:space="preserve"> Košice</w:t>
      </w:r>
    </w:p>
    <w:p w14:paraId="50C3B43D" w14:textId="7EE67241" w:rsidR="00746F8E" w:rsidRPr="00746F8E" w:rsidRDefault="00746F8E" w:rsidP="007C6D08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384"/>
      </w:tblGrid>
      <w:tr w:rsidR="00746F8E" w:rsidRPr="00746F8E" w14:paraId="2985C4AD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4BEB143" w14:textId="5FC5A2B5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  <w:b/>
                <w:bCs/>
              </w:rPr>
              <w:t>Spoločnosť</w:t>
            </w:r>
            <w:r w:rsidRPr="00746F8E">
              <w:rPr>
                <w:rFonts w:ascii="Verdana" w:hAnsi="Verdana" w:cs="Times New Roman"/>
                <w:b/>
                <w:bCs/>
              </w:rPr>
              <w:t>:</w:t>
            </w:r>
          </w:p>
        </w:tc>
        <w:tc>
          <w:tcPr>
            <w:tcW w:w="3384" w:type="dxa"/>
          </w:tcPr>
          <w:p w14:paraId="62A3306E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1AD08D91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0BD6FD17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Názov:</w:t>
            </w:r>
          </w:p>
        </w:tc>
        <w:tc>
          <w:tcPr>
            <w:tcW w:w="3384" w:type="dxa"/>
          </w:tcPr>
          <w:p w14:paraId="51B7FF78" w14:textId="62708FF3" w:rsidR="00746F8E" w:rsidRPr="00746F8E" w:rsidRDefault="00746F8E" w:rsidP="007C6D08">
            <w:pPr>
              <w:rPr>
                <w:rFonts w:ascii="Verdana" w:hAnsi="Verdana" w:cs="Times New Roman"/>
                <w:b/>
                <w:bCs/>
                <w:color w:val="000000" w:themeColor="text1"/>
              </w:rPr>
            </w:pPr>
          </w:p>
        </w:tc>
      </w:tr>
      <w:tr w:rsidR="00746F8E" w:rsidRPr="00746F8E" w14:paraId="53E3A6F3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DD3A787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Sídlo:</w:t>
            </w:r>
          </w:p>
        </w:tc>
        <w:tc>
          <w:tcPr>
            <w:tcW w:w="3384" w:type="dxa"/>
          </w:tcPr>
          <w:p w14:paraId="4BCEB431" w14:textId="134F4881" w:rsidR="00746F8E" w:rsidRPr="00746F8E" w:rsidRDefault="00746F8E" w:rsidP="007C6D08">
            <w:pPr>
              <w:rPr>
                <w:rFonts w:ascii="Verdana" w:hAnsi="Verdana" w:cs="Times New Roman"/>
                <w:color w:val="000000" w:themeColor="text1"/>
              </w:rPr>
            </w:pPr>
          </w:p>
        </w:tc>
      </w:tr>
      <w:tr w:rsidR="00746F8E" w:rsidRPr="00746F8E" w14:paraId="468FA6A4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5F888860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IČO:</w:t>
            </w:r>
          </w:p>
        </w:tc>
        <w:tc>
          <w:tcPr>
            <w:tcW w:w="3384" w:type="dxa"/>
          </w:tcPr>
          <w:p w14:paraId="13E4AB63" w14:textId="639D2D91" w:rsidR="00746F8E" w:rsidRPr="00746F8E" w:rsidRDefault="00746F8E" w:rsidP="007C6D08">
            <w:pPr>
              <w:rPr>
                <w:rFonts w:ascii="Verdana" w:hAnsi="Verdana" w:cstheme="majorBidi"/>
              </w:rPr>
            </w:pPr>
          </w:p>
        </w:tc>
      </w:tr>
      <w:tr w:rsidR="00746F8E" w:rsidRPr="00746F8E" w14:paraId="448F48F1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0FF8CBD4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Zapísaná v:</w:t>
            </w:r>
          </w:p>
        </w:tc>
        <w:tc>
          <w:tcPr>
            <w:tcW w:w="3384" w:type="dxa"/>
          </w:tcPr>
          <w:p w14:paraId="56B04D38" w14:textId="1FE9F011" w:rsidR="00746F8E" w:rsidRPr="00746F8E" w:rsidRDefault="00746F8E" w:rsidP="007C6D08">
            <w:pPr>
              <w:rPr>
                <w:rFonts w:ascii="Verdana" w:hAnsi="Verdana" w:cstheme="majorBidi"/>
              </w:rPr>
            </w:pPr>
          </w:p>
        </w:tc>
      </w:tr>
      <w:tr w:rsidR="00746F8E" w:rsidRPr="00746F8E" w14:paraId="4D794793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7EE1918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Konajúca:</w:t>
            </w:r>
          </w:p>
        </w:tc>
        <w:tc>
          <w:tcPr>
            <w:tcW w:w="3384" w:type="dxa"/>
          </w:tcPr>
          <w:p w14:paraId="14459BDE" w14:textId="6CAB6E3A" w:rsidR="00746F8E" w:rsidRPr="00746F8E" w:rsidRDefault="00746F8E" w:rsidP="007C6D08">
            <w:pPr>
              <w:rPr>
                <w:rFonts w:ascii="Verdana" w:hAnsi="Verdana" w:cs="Times New Roman"/>
                <w:b/>
                <w:bCs/>
                <w:color w:val="000000" w:themeColor="text1"/>
              </w:rPr>
            </w:pPr>
          </w:p>
        </w:tc>
      </w:tr>
      <w:tr w:rsidR="00746F8E" w:rsidRPr="00746F8E" w14:paraId="4C468071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0BBA785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DIČ:</w:t>
            </w:r>
          </w:p>
        </w:tc>
        <w:tc>
          <w:tcPr>
            <w:tcW w:w="3384" w:type="dxa"/>
          </w:tcPr>
          <w:p w14:paraId="7A168057" w14:textId="07B08DCD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791E4F13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7BA4C30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IČ DPH:</w:t>
            </w:r>
          </w:p>
        </w:tc>
        <w:tc>
          <w:tcPr>
            <w:tcW w:w="3384" w:type="dxa"/>
          </w:tcPr>
          <w:p w14:paraId="51099ECF" w14:textId="1B3CA626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72E45FF7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1ACC90FA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Bankové spojenie:</w:t>
            </w:r>
          </w:p>
        </w:tc>
        <w:tc>
          <w:tcPr>
            <w:tcW w:w="3384" w:type="dxa"/>
          </w:tcPr>
          <w:p w14:paraId="34E29113" w14:textId="00BECDE2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7834DACF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3E426D4F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Číslo účtu:</w:t>
            </w:r>
          </w:p>
        </w:tc>
        <w:tc>
          <w:tcPr>
            <w:tcW w:w="3384" w:type="dxa"/>
          </w:tcPr>
          <w:p w14:paraId="5AF15ACA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36D2B369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1EBB38D4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SWIFT:</w:t>
            </w:r>
          </w:p>
        </w:tc>
        <w:tc>
          <w:tcPr>
            <w:tcW w:w="3384" w:type="dxa"/>
          </w:tcPr>
          <w:p w14:paraId="0F7FD9C9" w14:textId="32ED14EB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09388953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4C39903F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Kontaktné údaje:</w:t>
            </w:r>
          </w:p>
        </w:tc>
        <w:tc>
          <w:tcPr>
            <w:tcW w:w="3384" w:type="dxa"/>
          </w:tcPr>
          <w:p w14:paraId="575F9734" w14:textId="4C484F97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</w:tr>
      <w:tr w:rsidR="00746F8E" w:rsidRPr="00746F8E" w14:paraId="595AEC35" w14:textId="77777777" w:rsidTr="00746F8E">
        <w:trPr>
          <w:jc w:val="center"/>
        </w:trPr>
        <w:tc>
          <w:tcPr>
            <w:tcW w:w="1466" w:type="dxa"/>
            <w:shd w:val="clear" w:color="auto" w:fill="F2F2F2" w:themeFill="background1" w:themeFillShade="F2"/>
          </w:tcPr>
          <w:p w14:paraId="58F8EA0D" w14:textId="77777777" w:rsidR="00746F8E" w:rsidRPr="00746F8E" w:rsidRDefault="00746F8E" w:rsidP="007C6D08">
            <w:pPr>
              <w:rPr>
                <w:rFonts w:ascii="Verdana" w:hAnsi="Verdana" w:cs="Times New Roman"/>
              </w:rPr>
            </w:pPr>
          </w:p>
        </w:tc>
        <w:tc>
          <w:tcPr>
            <w:tcW w:w="3384" w:type="dxa"/>
          </w:tcPr>
          <w:p w14:paraId="6037D7B4" w14:textId="1277051D" w:rsidR="00746F8E" w:rsidRPr="00746F8E" w:rsidRDefault="00746F8E" w:rsidP="007C6D08">
            <w:pPr>
              <w:rPr>
                <w:rFonts w:ascii="Verdana" w:hAnsi="Verdana" w:cs="Times New Roman"/>
              </w:rPr>
            </w:pPr>
            <w:r w:rsidRPr="00746F8E">
              <w:rPr>
                <w:rFonts w:ascii="Verdana" w:hAnsi="Verdana" w:cs="Times New Roman"/>
              </w:rPr>
              <w:t>(ďalej len „</w:t>
            </w:r>
            <w:r w:rsidRPr="00746F8E">
              <w:rPr>
                <w:rFonts w:ascii="Verdana" w:hAnsi="Verdana" w:cs="Times New Roman"/>
                <w:b/>
                <w:bCs/>
                <w:color w:val="000000" w:themeColor="text1"/>
              </w:rPr>
              <w:t>Spoločnosť</w:t>
            </w:r>
            <w:r w:rsidRPr="00746F8E">
              <w:rPr>
                <w:rFonts w:ascii="Verdana" w:hAnsi="Verdana" w:cs="Times New Roman"/>
              </w:rPr>
              <w:t>“)</w:t>
            </w:r>
          </w:p>
        </w:tc>
      </w:tr>
    </w:tbl>
    <w:p w14:paraId="69BA2F9B" w14:textId="4ECC1252" w:rsidR="00746F8E" w:rsidRDefault="00746F8E" w:rsidP="007C6D08">
      <w:pPr>
        <w:spacing w:line="240" w:lineRule="auto"/>
        <w:rPr>
          <w:rFonts w:ascii="Verdana" w:hAnsi="Verdana"/>
          <w:sz w:val="20"/>
          <w:szCs w:val="20"/>
        </w:rPr>
      </w:pPr>
    </w:p>
    <w:p w14:paraId="398E6F3E" w14:textId="1F422155" w:rsidR="004745AD" w:rsidRDefault="00746F8E" w:rsidP="007C6D0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Spoločnosť ako zadávateľ</w:t>
      </w:r>
      <w:r w:rsidR="004745AD">
        <w:rPr>
          <w:rFonts w:ascii="Verdana" w:hAnsi="Verdana"/>
          <w:sz w:val="20"/>
          <w:szCs w:val="20"/>
        </w:rPr>
        <w:t xml:space="preserve"> (prípadne ako </w:t>
      </w:r>
      <w:r>
        <w:rPr>
          <w:rFonts w:ascii="Verdana" w:hAnsi="Verdana"/>
          <w:sz w:val="20"/>
          <w:szCs w:val="20"/>
        </w:rPr>
        <w:t>subjekt poverený zadávateľom</w:t>
      </w:r>
      <w:r w:rsidR="004745A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týmto písomne akceptuje cenník </w:t>
      </w:r>
      <w:r w:rsidRPr="00746F8E">
        <w:rPr>
          <w:rFonts w:ascii="Verdana" w:hAnsi="Verdana"/>
          <w:sz w:val="20"/>
          <w:szCs w:val="20"/>
        </w:rPr>
        <w:t xml:space="preserve">odborných služieb pre zadávateľov (CRO) klinického skúšania v Univerzitnej nemocnici L. </w:t>
      </w:r>
      <w:proofErr w:type="spellStart"/>
      <w:r w:rsidRPr="00746F8E">
        <w:rPr>
          <w:rFonts w:ascii="Verdana" w:hAnsi="Verdana"/>
          <w:sz w:val="20"/>
          <w:szCs w:val="20"/>
        </w:rPr>
        <w:t>Pasteura</w:t>
      </w:r>
      <w:proofErr w:type="spellEnd"/>
      <w:r w:rsidRPr="00746F8E">
        <w:rPr>
          <w:rFonts w:ascii="Verdana" w:hAnsi="Verdana"/>
          <w:sz w:val="20"/>
          <w:szCs w:val="20"/>
        </w:rPr>
        <w:t xml:space="preserve"> Košice</w:t>
      </w:r>
      <w:r>
        <w:rPr>
          <w:rFonts w:ascii="Verdana" w:hAnsi="Verdana"/>
          <w:sz w:val="20"/>
          <w:szCs w:val="20"/>
        </w:rPr>
        <w:t>, ktorý bol zverejnený ku dňu podpisu tejto písomnej akceptácie</w:t>
      </w:r>
      <w:r w:rsidR="004745AD">
        <w:rPr>
          <w:rFonts w:ascii="Verdana" w:hAnsi="Verdana"/>
          <w:sz w:val="20"/>
          <w:szCs w:val="20"/>
        </w:rPr>
        <w:t xml:space="preserve"> (ďalej len „</w:t>
      </w:r>
      <w:r w:rsidR="004745AD" w:rsidRPr="004745AD">
        <w:rPr>
          <w:rFonts w:ascii="Verdana" w:hAnsi="Verdana"/>
          <w:b/>
          <w:bCs/>
          <w:sz w:val="20"/>
          <w:szCs w:val="20"/>
        </w:rPr>
        <w:t>Cenník</w:t>
      </w:r>
      <w:r w:rsidR="004745AD">
        <w:rPr>
          <w:rFonts w:ascii="Verdana" w:hAnsi="Verdana"/>
          <w:b/>
          <w:bCs/>
          <w:sz w:val="20"/>
          <w:szCs w:val="20"/>
        </w:rPr>
        <w:t xml:space="preserve"> UNLP</w:t>
      </w:r>
      <w:r w:rsidR="004745AD">
        <w:rPr>
          <w:rFonts w:ascii="Verdana" w:hAnsi="Verdana"/>
          <w:sz w:val="20"/>
          <w:szCs w:val="20"/>
        </w:rPr>
        <w:t>“).</w:t>
      </w:r>
    </w:p>
    <w:p w14:paraId="624C3EBA" w14:textId="25ECCD13" w:rsidR="004745AD" w:rsidRDefault="004745AD" w:rsidP="007C6D0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Cenník UNLP obsahuje:</w:t>
      </w:r>
    </w:p>
    <w:p w14:paraId="1AE20842" w14:textId="727B6736" w:rsidR="004745AD" w:rsidRPr="004745AD" w:rsidRDefault="004745AD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časovú špecifikáciu </w:t>
      </w:r>
      <w:r w:rsidR="00746F8E" w:rsidRPr="004745AD">
        <w:rPr>
          <w:rFonts w:ascii="Verdana" w:hAnsi="Verdana"/>
          <w:sz w:val="20"/>
          <w:szCs w:val="20"/>
        </w:rPr>
        <w:t>vznik</w:t>
      </w:r>
      <w:r>
        <w:rPr>
          <w:rFonts w:ascii="Verdana" w:hAnsi="Verdana"/>
          <w:sz w:val="20"/>
          <w:szCs w:val="20"/>
        </w:rPr>
        <w:t>u</w:t>
      </w:r>
      <w:r w:rsidR="00746F8E" w:rsidRPr="004745AD">
        <w:rPr>
          <w:rFonts w:ascii="Verdana" w:hAnsi="Verdana"/>
          <w:sz w:val="20"/>
          <w:szCs w:val="20"/>
        </w:rPr>
        <w:t xml:space="preserve"> nároku </w:t>
      </w:r>
      <w:r>
        <w:rPr>
          <w:rFonts w:ascii="Verdana" w:hAnsi="Verdana"/>
          <w:sz w:val="20"/>
          <w:szCs w:val="20"/>
        </w:rPr>
        <w:t>vo vzťahu k jednotlivým poplatkom</w:t>
      </w:r>
      <w:r w:rsidR="00746F8E" w:rsidRPr="004745AD">
        <w:rPr>
          <w:rFonts w:ascii="Verdana" w:hAnsi="Verdana"/>
          <w:sz w:val="20"/>
          <w:szCs w:val="20"/>
        </w:rPr>
        <w:t xml:space="preserve">, </w:t>
      </w:r>
    </w:p>
    <w:p w14:paraId="4E0E212A" w14:textId="77777777" w:rsidR="004745AD" w:rsidRDefault="00746F8E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4745AD">
        <w:rPr>
          <w:rFonts w:ascii="Verdana" w:hAnsi="Verdana"/>
          <w:sz w:val="20"/>
          <w:szCs w:val="20"/>
        </w:rPr>
        <w:t xml:space="preserve">splatnosť </w:t>
      </w:r>
      <w:r w:rsidR="004745AD">
        <w:rPr>
          <w:rFonts w:ascii="Verdana" w:hAnsi="Verdana"/>
          <w:sz w:val="20"/>
          <w:szCs w:val="20"/>
        </w:rPr>
        <w:t xml:space="preserve">jednotlivých poplatkov, </w:t>
      </w:r>
    </w:p>
    <w:p w14:paraId="1FF5748D" w14:textId="55E91FA4" w:rsidR="004745AD" w:rsidRDefault="00746F8E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4745AD">
        <w:rPr>
          <w:rFonts w:ascii="Verdana" w:hAnsi="Verdana"/>
          <w:sz w:val="20"/>
          <w:szCs w:val="20"/>
        </w:rPr>
        <w:t>špecifikáciu protiplnenia UNLP za uvedené poplatky</w:t>
      </w:r>
      <w:r w:rsidR="007C6D08">
        <w:rPr>
          <w:rFonts w:ascii="Verdana" w:hAnsi="Verdana"/>
          <w:sz w:val="20"/>
          <w:szCs w:val="20"/>
        </w:rPr>
        <w:t>,</w:t>
      </w:r>
    </w:p>
    <w:p w14:paraId="3911D485" w14:textId="77777777" w:rsidR="004745AD" w:rsidRDefault="004745AD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upovedomenie, že UNLP pristúpi k ďalším fázam (</w:t>
      </w:r>
      <w:proofErr w:type="spellStart"/>
      <w:r>
        <w:rPr>
          <w:rFonts w:ascii="Verdana" w:hAnsi="Verdana"/>
          <w:sz w:val="20"/>
          <w:szCs w:val="20"/>
        </w:rPr>
        <w:t>t.z</w:t>
      </w:r>
      <w:proofErr w:type="spellEnd"/>
      <w:r>
        <w:rPr>
          <w:rFonts w:ascii="Verdana" w:hAnsi="Verdana"/>
          <w:sz w:val="20"/>
          <w:szCs w:val="20"/>
        </w:rPr>
        <w:t>. k posúdeniu návrhu zmluvy resp. k následnému uzatvoreniu zmluvy) až po uhradení daného poplatku/poplatkov,</w:t>
      </w:r>
    </w:p>
    <w:p w14:paraId="1B495DE2" w14:textId="6E53A611" w:rsidR="009E1AFC" w:rsidRDefault="004745AD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výšku konkrétneho poplatku</w:t>
      </w:r>
      <w:r w:rsidR="007C6D08">
        <w:rPr>
          <w:rFonts w:ascii="Verdana" w:hAnsi="Verdana"/>
          <w:sz w:val="20"/>
          <w:szCs w:val="20"/>
        </w:rPr>
        <w:t>,</w:t>
      </w:r>
    </w:p>
    <w:p w14:paraId="05E7B3ED" w14:textId="32B02F2D" w:rsidR="009E1AFC" w:rsidRDefault="007C6D08" w:rsidP="007C6D0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upovedomenie, že </w:t>
      </w:r>
      <w:r w:rsidRPr="007C6D08">
        <w:rPr>
          <w:rFonts w:ascii="Verdana" w:hAnsi="Verdana"/>
          <w:sz w:val="20"/>
          <w:szCs w:val="20"/>
        </w:rPr>
        <w:t>s </w:t>
      </w:r>
      <w:r w:rsidR="009E1AFC" w:rsidRPr="007C6D08">
        <w:rPr>
          <w:rFonts w:ascii="Verdana" w:hAnsi="Verdana"/>
          <w:sz w:val="20"/>
          <w:szCs w:val="20"/>
        </w:rPr>
        <w:t>uhradením</w:t>
      </w:r>
      <w:r w:rsidRPr="007C6D08">
        <w:rPr>
          <w:rFonts w:ascii="Verdana" w:hAnsi="Verdana"/>
          <w:sz w:val="20"/>
          <w:szCs w:val="20"/>
        </w:rPr>
        <w:t xml:space="preserve"> akéhokoľvek poplatku sa nespája </w:t>
      </w:r>
      <w:r>
        <w:rPr>
          <w:rFonts w:ascii="Verdana" w:hAnsi="Verdana"/>
          <w:sz w:val="20"/>
          <w:szCs w:val="20"/>
        </w:rPr>
        <w:t xml:space="preserve">právny nárok na </w:t>
      </w:r>
      <w:r w:rsidRPr="007C6D08">
        <w:rPr>
          <w:rFonts w:ascii="Verdana" w:hAnsi="Verdana"/>
          <w:sz w:val="20"/>
          <w:szCs w:val="20"/>
        </w:rPr>
        <w:t>uzatvorenia zmluvy.</w:t>
      </w:r>
    </w:p>
    <w:p w14:paraId="2C0E9C81" w14:textId="77777777" w:rsidR="007C6D08" w:rsidRPr="007C6D08" w:rsidRDefault="007C6D08" w:rsidP="007C6D08">
      <w:pPr>
        <w:pStyle w:val="Odsekzoznamu"/>
        <w:spacing w:line="240" w:lineRule="auto"/>
        <w:ind w:left="108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2EC0C3F" w14:textId="6A1A7372" w:rsidR="007C6D08" w:rsidRDefault="009E1AFC" w:rsidP="007C6D0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............., dňa .................</w:t>
      </w:r>
    </w:p>
    <w:p w14:paraId="1A813567" w14:textId="6A9C48B8" w:rsidR="007C6D08" w:rsidRDefault="007C6D08" w:rsidP="007C6D08">
      <w:pPr>
        <w:spacing w:line="240" w:lineRule="auto"/>
        <w:rPr>
          <w:rFonts w:ascii="Verdana" w:hAnsi="Verdana"/>
          <w:sz w:val="20"/>
          <w:szCs w:val="20"/>
        </w:rPr>
      </w:pPr>
    </w:p>
    <w:p w14:paraId="089EAD6A" w14:textId="4A6F6491" w:rsidR="007C6D08" w:rsidRDefault="007C6D08" w:rsidP="007C6D08">
      <w:pPr>
        <w:spacing w:line="240" w:lineRule="auto"/>
        <w:rPr>
          <w:rFonts w:ascii="Verdana" w:hAnsi="Verdana"/>
          <w:sz w:val="20"/>
          <w:szCs w:val="20"/>
        </w:rPr>
      </w:pPr>
    </w:p>
    <w:p w14:paraId="2E71FD32" w14:textId="77777777" w:rsidR="007C6D08" w:rsidRPr="007C6D08" w:rsidRDefault="007C6D08" w:rsidP="007C6D08">
      <w:pPr>
        <w:spacing w:line="240" w:lineRule="auto"/>
        <w:rPr>
          <w:rFonts w:ascii="Verdana" w:hAnsi="Verdana"/>
          <w:sz w:val="20"/>
          <w:szCs w:val="20"/>
        </w:rPr>
      </w:pPr>
    </w:p>
    <w:p w14:paraId="13CBDDAB" w14:textId="5E4420EC" w:rsidR="00C57D4F" w:rsidRDefault="007C6D08" w:rsidP="007C6D0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14:paraId="76AFF34B" w14:textId="06BED799" w:rsidR="007C6D08" w:rsidRPr="007C6D08" w:rsidRDefault="007C6D08" w:rsidP="007C6D08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7C6D08">
        <w:rPr>
          <w:rFonts w:ascii="Verdana" w:hAnsi="Verdana"/>
          <w:b/>
          <w:bCs/>
          <w:sz w:val="20"/>
          <w:szCs w:val="20"/>
        </w:rPr>
        <w:t>(titul, meno a priezvisko)</w:t>
      </w:r>
    </w:p>
    <w:p w14:paraId="58E696A2" w14:textId="70D127C4" w:rsidR="007C6D08" w:rsidRDefault="007C6D08" w:rsidP="007C6D0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(funkcia)</w:t>
      </w:r>
    </w:p>
    <w:p w14:paraId="15F79983" w14:textId="22EF6B03" w:rsidR="007C6D08" w:rsidRPr="007C6D08" w:rsidRDefault="007C6D08" w:rsidP="007C6D08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</w:t>
      </w:r>
      <w:r w:rsidRPr="007C6D08">
        <w:rPr>
          <w:rFonts w:ascii="Verdana" w:hAnsi="Verdana"/>
          <w:b/>
          <w:bCs/>
          <w:sz w:val="20"/>
          <w:szCs w:val="20"/>
        </w:rPr>
        <w:t>(názov spoločnosti)</w:t>
      </w:r>
    </w:p>
    <w:p w14:paraId="18B8D74D" w14:textId="77777777" w:rsidR="007C6D08" w:rsidRPr="007C6D08" w:rsidRDefault="007C6D08" w:rsidP="007C6D08">
      <w:pPr>
        <w:rPr>
          <w:rFonts w:ascii="Verdana" w:hAnsi="Verdana"/>
          <w:sz w:val="20"/>
          <w:szCs w:val="20"/>
        </w:rPr>
      </w:pPr>
    </w:p>
    <w:sectPr w:rsidR="007C6D08" w:rsidRPr="007C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053A"/>
    <w:multiLevelType w:val="hybridMultilevel"/>
    <w:tmpl w:val="F6A2459E"/>
    <w:lvl w:ilvl="0" w:tplc="6A4099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F8"/>
    <w:rsid w:val="004745AD"/>
    <w:rsid w:val="00746F8E"/>
    <w:rsid w:val="007B40B8"/>
    <w:rsid w:val="007C6D08"/>
    <w:rsid w:val="009230F8"/>
    <w:rsid w:val="009E1AFC"/>
    <w:rsid w:val="00C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43BD"/>
  <w15:chartTrackingRefBased/>
  <w15:docId w15:val="{5F89C293-A3A6-4B49-A765-D5FAAF72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6F8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7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VaV2</dc:creator>
  <cp:keywords/>
  <dc:description/>
  <cp:lastModifiedBy>VaV2</cp:lastModifiedBy>
  <cp:revision>2</cp:revision>
  <dcterms:created xsi:type="dcterms:W3CDTF">2021-12-21T11:49:00Z</dcterms:created>
  <dcterms:modified xsi:type="dcterms:W3CDTF">2021-12-21T12:50:00Z</dcterms:modified>
</cp:coreProperties>
</file>